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08" w:rsidRDefault="00774808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</w:p>
    <w:p w:rsidR="00774808" w:rsidRDefault="00121925" w:rsidP="0077480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32"/>
          <w:szCs w:val="28"/>
        </w:rPr>
      </w:pPr>
      <w:bookmarkStart w:id="0" w:name="_Hlk514673423"/>
      <w:r w:rsidRPr="00AD7618">
        <w:rPr>
          <w:rFonts w:ascii="Calibri" w:hAnsi="Calibri" w:cs="Calibri"/>
          <w:b/>
          <w:bCs/>
          <w:sz w:val="32"/>
          <w:szCs w:val="28"/>
        </w:rPr>
        <w:t>FORMULÁRIO Nº</w:t>
      </w:r>
      <w:r w:rsidR="00045C08">
        <w:rPr>
          <w:rFonts w:ascii="Calibri" w:hAnsi="Calibri" w:cs="Calibri"/>
          <w:b/>
          <w:bCs/>
          <w:sz w:val="32"/>
          <w:szCs w:val="28"/>
        </w:rPr>
        <w:t>4</w:t>
      </w:r>
    </w:p>
    <w:p w:rsidR="00774808" w:rsidRPr="00196241" w:rsidRDefault="00196241" w:rsidP="00774808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aps/>
          <w:sz w:val="22"/>
          <w:u w:val="single"/>
        </w:rPr>
      </w:pPr>
      <w:r w:rsidRPr="00196241">
        <w:rPr>
          <w:rFonts w:ascii="Verdana" w:hAnsi="Verdana" w:cs="Verdana"/>
          <w:b/>
          <w:bCs/>
          <w:caps/>
          <w:sz w:val="22"/>
          <w:u w:val="single"/>
        </w:rPr>
        <w:t xml:space="preserve">solicitação de energia elétrica adicional </w:t>
      </w:r>
    </w:p>
    <w:p w:rsidR="00196241" w:rsidRDefault="00196241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highlight w:val="yellow"/>
        </w:rPr>
      </w:pPr>
    </w:p>
    <w:p w:rsidR="00196241" w:rsidRPr="00196241" w:rsidRDefault="00196241" w:rsidP="00196241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</w:rPr>
      </w:pPr>
    </w:p>
    <w:tbl>
      <w:tblPr>
        <w:tblW w:w="965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196241" w:rsidRPr="00196241" w:rsidTr="00522778">
        <w:trPr>
          <w:trHeight w:val="270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33"/>
            <w:noWrap/>
            <w:vAlign w:val="center"/>
          </w:tcPr>
          <w:p w:rsidR="00196241" w:rsidRPr="00196241" w:rsidRDefault="00196241" w:rsidP="001962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9624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DADOS DA EMPRESA EXPOSITORA</w:t>
            </w:r>
          </w:p>
        </w:tc>
      </w:tr>
      <w:tr w:rsidR="00196241" w:rsidRPr="00196241" w:rsidTr="00522778">
        <w:trPr>
          <w:trHeight w:val="270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6241" w:rsidRPr="00196241" w:rsidRDefault="00196241" w:rsidP="001962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333333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Nome da empresa solicitante: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333333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>Telefone de Contato: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000000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Quantidade energia adicional </w:t>
            </w:r>
            <w:r w:rsidRPr="001962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kVA: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000000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Valor adicional por </w:t>
            </w:r>
            <w:proofErr w:type="gramStart"/>
            <w:r w:rsidRPr="00196241">
              <w:rPr>
                <w:rFonts w:ascii="Calibri" w:eastAsia="Times New Roman" w:hAnsi="Calibri" w:cs="Calibri"/>
                <w:color w:val="000000"/>
              </w:rPr>
              <w:t xml:space="preserve">kVA  </w:t>
            </w:r>
            <w:r w:rsidRPr="00196241">
              <w:rPr>
                <w:rFonts w:ascii="Calibri" w:eastAsia="Times New Roman" w:hAnsi="Calibri" w:cs="Calibri"/>
                <w:b/>
                <w:color w:val="000000"/>
              </w:rPr>
              <w:t>R</w:t>
            </w:r>
            <w:proofErr w:type="gramEnd"/>
            <w:r w:rsidRPr="00196241">
              <w:rPr>
                <w:rFonts w:ascii="Calibri" w:eastAsia="Times New Roman" w:hAnsi="Calibri" w:cs="Calibri"/>
                <w:b/>
                <w:color w:val="000000"/>
              </w:rPr>
              <w:t>$ 200,00</w:t>
            </w:r>
            <w:r w:rsidRPr="0019624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000000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Valor total a ser pago: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333333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E-mail: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333333"/>
              </w:rPr>
            </w:pPr>
            <w:r w:rsidRPr="00196241">
              <w:rPr>
                <w:rFonts w:ascii="Calibri" w:eastAsia="Times New Roman" w:hAnsi="Calibri" w:cs="Calibri"/>
                <w:color w:val="000000"/>
              </w:rPr>
              <w:t xml:space="preserve">Nome completo do responsável: </w:t>
            </w:r>
          </w:p>
        </w:tc>
      </w:tr>
      <w:tr w:rsidR="00196241" w:rsidRPr="00196241" w:rsidTr="00522778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96241" w:rsidRPr="00196241" w:rsidRDefault="00196241" w:rsidP="0019624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196241" w:rsidRPr="00196241" w:rsidRDefault="00196241" w:rsidP="00196241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bookmarkStart w:id="1" w:name="_GoBack"/>
      <w:bookmarkEnd w:id="1"/>
    </w:p>
    <w:p w:rsidR="00196241" w:rsidRPr="00196241" w:rsidRDefault="00196241" w:rsidP="00196241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8"/>
          <w:szCs w:val="28"/>
        </w:rPr>
      </w:pPr>
      <w:r w:rsidRPr="00196241">
        <w:rPr>
          <w:rFonts w:ascii="Calibri" w:eastAsia="Times New Roman" w:hAnsi="Calibri" w:cs="Calibri"/>
          <w:color w:val="000000"/>
        </w:rPr>
        <w:t xml:space="preserve">Avaliar a quantidade de kVA que o expositor tem direito </w:t>
      </w:r>
      <w:r w:rsidR="0098654B">
        <w:rPr>
          <w:rFonts w:ascii="Calibri" w:eastAsia="Times New Roman" w:hAnsi="Calibri" w:cs="Calibri"/>
          <w:color w:val="000000"/>
        </w:rPr>
        <w:t xml:space="preserve">de acordo com </w:t>
      </w:r>
      <w:r w:rsidRPr="00196241">
        <w:rPr>
          <w:rFonts w:ascii="Calibri" w:eastAsia="Times New Roman" w:hAnsi="Calibri" w:cs="Calibri"/>
          <w:color w:val="000000"/>
        </w:rPr>
        <w:t>a metragem do estande</w:t>
      </w:r>
      <w:r w:rsidR="0098654B">
        <w:rPr>
          <w:rFonts w:ascii="Calibri" w:eastAsia="Times New Roman" w:hAnsi="Calibri" w:cs="Calibri"/>
          <w:color w:val="000000"/>
        </w:rPr>
        <w:t>.</w:t>
      </w:r>
      <w:r w:rsidRPr="00196241">
        <w:rPr>
          <w:rFonts w:ascii="Calibri" w:eastAsia="Times New Roman" w:hAnsi="Calibri" w:cs="Calibri"/>
          <w:color w:val="000000"/>
        </w:rPr>
        <w:t xml:space="preserve"> </w:t>
      </w:r>
    </w:p>
    <w:p w:rsidR="00196241" w:rsidRPr="00196241" w:rsidRDefault="00196241" w:rsidP="001962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96241">
        <w:rPr>
          <w:rFonts w:ascii="Calibri" w:eastAsia="Times New Roman" w:hAnsi="Calibri" w:cs="Calibri"/>
          <w:color w:val="000000"/>
          <w:sz w:val="22"/>
          <w:szCs w:val="22"/>
        </w:rPr>
        <w:t xml:space="preserve">O </w:t>
      </w:r>
      <w:r w:rsidRPr="00196241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boleto bancário</w:t>
      </w:r>
      <w:r w:rsidRPr="00196241">
        <w:rPr>
          <w:rFonts w:ascii="Calibri" w:eastAsia="Times New Roman" w:hAnsi="Calibri" w:cs="Calibri"/>
          <w:color w:val="000000"/>
          <w:sz w:val="22"/>
          <w:szCs w:val="22"/>
        </w:rPr>
        <w:t xml:space="preserve"> para efetuar o pagamento da taxa de energia adicional deve ser solicitado pelo e-mail: </w:t>
      </w:r>
      <w:hyperlink r:id="rId6" w:history="1">
        <w:r w:rsidR="00946506" w:rsidRPr="00466BBA">
          <w:rPr>
            <w:rStyle w:val="Hyperlink"/>
            <w:rFonts w:ascii="Calibri" w:eastAsia="Times New Roman" w:hAnsi="Calibri" w:cs="Calibri"/>
            <w:sz w:val="22"/>
            <w:szCs w:val="22"/>
          </w:rPr>
          <w:t>eventos2017@terra.com.br</w:t>
        </w:r>
      </w:hyperlink>
    </w:p>
    <w:p w:rsidR="00196241" w:rsidRPr="00196241" w:rsidRDefault="00196241" w:rsidP="0019624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196241" w:rsidRPr="00196241" w:rsidRDefault="00196241" w:rsidP="00196241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196241">
        <w:rPr>
          <w:rFonts w:ascii="Calibri" w:eastAsia="Times New Roman" w:hAnsi="Calibri" w:cs="Calibri"/>
          <w:color w:val="000000"/>
          <w:sz w:val="22"/>
          <w:szCs w:val="22"/>
        </w:rPr>
        <w:t>Encaminhar comprovante de pagamento para o mesmo e-mail, o recibo só será encaminhado após o recebimento do comprovante.</w:t>
      </w:r>
    </w:p>
    <w:p w:rsidR="00196241" w:rsidRPr="00196241" w:rsidRDefault="00196241" w:rsidP="00196241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sz w:val="28"/>
          <w:szCs w:val="28"/>
        </w:rPr>
      </w:pPr>
    </w:p>
    <w:p w:rsidR="00196241" w:rsidRPr="00196241" w:rsidRDefault="00196241" w:rsidP="00196241">
      <w:pPr>
        <w:autoSpaceDE w:val="0"/>
        <w:autoSpaceDN w:val="0"/>
        <w:adjustRightInd w:val="0"/>
        <w:rPr>
          <w:rFonts w:ascii="Calibri" w:eastAsia="Times New Roman" w:hAnsi="Calibri" w:cs="Calibri"/>
        </w:rPr>
      </w:pPr>
      <w:r w:rsidRPr="00196241">
        <w:rPr>
          <w:rFonts w:ascii="Calibri" w:eastAsia="Times New Roman" w:hAnsi="Calibri" w:cs="Calibri"/>
        </w:rPr>
        <w:t>Confira abaixo a quantidade de KVA disponibilizado de acordo com a metragem do estande.</w:t>
      </w:r>
    </w:p>
    <w:p w:rsidR="00196241" w:rsidRPr="00196241" w:rsidRDefault="00196241" w:rsidP="00196241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sz w:val="22"/>
          <w:szCs w:val="22"/>
        </w:rPr>
      </w:pPr>
    </w:p>
    <w:p w:rsidR="00196241" w:rsidRPr="00196241" w:rsidRDefault="00196241" w:rsidP="00196241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Cs w:val="22"/>
        </w:rPr>
      </w:pPr>
      <w:r w:rsidRPr="0019624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</w:t>
      </w:r>
      <w:r w:rsidRPr="00196241">
        <w:rPr>
          <w:rFonts w:ascii="Calibri" w:eastAsia="Times New Roman" w:hAnsi="Calibri" w:cs="Calibri"/>
          <w:b/>
          <w:bCs/>
          <w:color w:val="000000"/>
          <w:szCs w:val="22"/>
        </w:rPr>
        <w:t xml:space="preserve">CONFIRA TABELA DE KVA DISPONIBILIZADO 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722"/>
      </w:tblGrid>
      <w:tr w:rsidR="00196241" w:rsidRPr="00196241" w:rsidTr="00522778">
        <w:trPr>
          <w:trHeight w:val="285"/>
        </w:trPr>
        <w:tc>
          <w:tcPr>
            <w:tcW w:w="3374" w:type="dxa"/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</w:rPr>
              <w:t>Metragem</w:t>
            </w:r>
          </w:p>
        </w:tc>
        <w:tc>
          <w:tcPr>
            <w:tcW w:w="2722" w:type="dxa"/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</w:rPr>
              <w:t>Quantidade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 xml:space="preserve">Estande de 9m² a 24m²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2 KVA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Estandes de 25m² a 35m²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3 KVA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Estandes entre 36m² a 48m²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4 KVA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Estandes entre 49m² a 80m²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5 KVA</w:t>
            </w:r>
          </w:p>
        </w:tc>
      </w:tr>
      <w:tr w:rsidR="00196241" w:rsidRPr="00196241" w:rsidTr="00522778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 xml:space="preserve">Estandes entre 81 a 100 m²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</w:tcPr>
          <w:p w:rsidR="00196241" w:rsidRPr="00196241" w:rsidRDefault="00196241" w:rsidP="00196241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96241">
              <w:rPr>
                <w:rFonts w:ascii="Calibri" w:eastAsia="Times New Roman" w:hAnsi="Calibri" w:cs="Calibri"/>
                <w:color w:val="000000"/>
                <w:sz w:val="22"/>
              </w:rPr>
              <w:t>6 KVA</w:t>
            </w:r>
          </w:p>
        </w:tc>
      </w:tr>
    </w:tbl>
    <w:p w:rsidR="00196241" w:rsidRDefault="00196241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highlight w:val="yellow"/>
        </w:rPr>
      </w:pPr>
    </w:p>
    <w:p w:rsidR="00196241" w:rsidRDefault="00196241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  <w:highlight w:val="yellow"/>
        </w:rPr>
      </w:pPr>
    </w:p>
    <w:p w:rsidR="00774808" w:rsidRPr="00EA2EB0" w:rsidRDefault="00774808" w:rsidP="00774808">
      <w:pPr>
        <w:autoSpaceDE w:val="0"/>
        <w:autoSpaceDN w:val="0"/>
        <w:adjustRightInd w:val="0"/>
        <w:rPr>
          <w:rFonts w:ascii="Verdana" w:hAnsi="Verdana" w:cs="Verdana"/>
          <w:b/>
          <w:bCs/>
          <w:caps/>
          <w:sz w:val="20"/>
        </w:rPr>
      </w:pPr>
      <w:r w:rsidRPr="00EA2EB0">
        <w:rPr>
          <w:rFonts w:ascii="Verdana" w:hAnsi="Verdana" w:cs="Verdana"/>
          <w:b/>
          <w:bCs/>
          <w:caps/>
          <w:sz w:val="20"/>
          <w:highlight w:val="yellow"/>
        </w:rPr>
        <w:t xml:space="preserve">Ficha que </w:t>
      </w:r>
      <w:proofErr w:type="gramStart"/>
      <w:r w:rsidRPr="00EA2EB0">
        <w:rPr>
          <w:rFonts w:ascii="Verdana" w:hAnsi="Verdana" w:cs="Verdana"/>
          <w:b/>
          <w:bCs/>
          <w:caps/>
          <w:sz w:val="20"/>
          <w:highlight w:val="yellow"/>
        </w:rPr>
        <w:t>chegar  SEM</w:t>
      </w:r>
      <w:proofErr w:type="gramEnd"/>
      <w:r w:rsidRPr="00EA2EB0">
        <w:rPr>
          <w:rFonts w:ascii="Verdana" w:hAnsi="Verdana" w:cs="Verdana"/>
          <w:b/>
          <w:bCs/>
          <w:caps/>
          <w:sz w:val="20"/>
          <w:highlight w:val="yellow"/>
        </w:rPr>
        <w:t xml:space="preserve"> identificação da empresa será desconsiderada.</w:t>
      </w:r>
    </w:p>
    <w:p w:rsidR="00774808" w:rsidRDefault="00774808" w:rsidP="007748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96241" w:rsidRDefault="00196241" w:rsidP="0019624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F57B2" w:rsidRPr="00196241" w:rsidRDefault="00774808" w:rsidP="00196241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FF0000"/>
          <w:sz w:val="36"/>
          <w:szCs w:val="32"/>
        </w:rPr>
      </w:pPr>
      <w:r>
        <w:rPr>
          <w:rFonts w:ascii="Calibri" w:hAnsi="Calibri" w:cs="Calibri"/>
          <w:sz w:val="22"/>
          <w:szCs w:val="22"/>
        </w:rPr>
        <w:t xml:space="preserve">Enviar por e-mail: </w:t>
      </w:r>
      <w:hyperlink r:id="rId7" w:history="1">
        <w:r w:rsidRPr="00851C85"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  <w:r w:rsidR="00196241" w:rsidRPr="00196241">
        <w:rPr>
          <w:rFonts w:ascii="Calibri" w:hAnsi="Calibri" w:cs="Calibri"/>
          <w:b/>
          <w:color w:val="FF0000"/>
          <w:sz w:val="28"/>
          <w:szCs w:val="22"/>
        </w:rPr>
        <w:t>data limite</w:t>
      </w:r>
      <w:r w:rsidR="00196241" w:rsidRPr="00196241">
        <w:rPr>
          <w:rFonts w:ascii="Calibri" w:hAnsi="Calibri" w:cs="Calibri"/>
          <w:color w:val="FF0000"/>
          <w:sz w:val="28"/>
          <w:szCs w:val="22"/>
        </w:rPr>
        <w:t xml:space="preserve"> </w:t>
      </w:r>
      <w:r w:rsidRPr="00196241">
        <w:rPr>
          <w:rFonts w:ascii="Calibri" w:hAnsi="Calibri" w:cs="Calibri"/>
          <w:b/>
          <w:bCs/>
          <w:color w:val="FF0000"/>
          <w:sz w:val="28"/>
          <w:u w:val="single"/>
        </w:rPr>
        <w:t xml:space="preserve">para envio </w:t>
      </w:r>
      <w:r w:rsidR="0098654B">
        <w:rPr>
          <w:rFonts w:ascii="Calibri" w:hAnsi="Calibri" w:cs="Calibri"/>
          <w:b/>
          <w:bCs/>
          <w:color w:val="FF0000"/>
          <w:sz w:val="28"/>
          <w:u w:val="single"/>
        </w:rPr>
        <w:t>12</w:t>
      </w:r>
      <w:r w:rsidRPr="00196241">
        <w:rPr>
          <w:rFonts w:ascii="Calibri" w:hAnsi="Calibri" w:cs="Calibri"/>
          <w:b/>
          <w:bCs/>
          <w:color w:val="FF0000"/>
          <w:sz w:val="28"/>
          <w:u w:val="single"/>
        </w:rPr>
        <w:t>/08/201</w:t>
      </w:r>
      <w:r w:rsidR="0098654B">
        <w:rPr>
          <w:rFonts w:ascii="Calibri" w:hAnsi="Calibri" w:cs="Calibri"/>
          <w:b/>
          <w:bCs/>
          <w:color w:val="FF0000"/>
          <w:sz w:val="28"/>
          <w:u w:val="single"/>
        </w:rPr>
        <w:t>8</w:t>
      </w:r>
      <w:bookmarkEnd w:id="0"/>
    </w:p>
    <w:sectPr w:rsidR="002F57B2" w:rsidRPr="00196241" w:rsidSect="002F57B2">
      <w:headerReference w:type="default" r:id="rId8"/>
      <w:footerReference w:type="default" r:id="rId9"/>
      <w:pgSz w:w="11906" w:h="16838"/>
      <w:pgMar w:top="567" w:right="1274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8E" w:rsidRDefault="00045C08" w:rsidP="00E9698E">
    <w:pPr>
      <w:pStyle w:val="Rodap"/>
      <w:ind w:left="-1134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 xml:space="preserve">13º Congresso SOBECC  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 xml:space="preserve">Telefone </w:t>
    </w:r>
    <w:proofErr w:type="gramStart"/>
    <w:r>
      <w:t>de  contato</w:t>
    </w:r>
    <w:proofErr w:type="gramEnd"/>
    <w:r>
      <w:t xml:space="preserve"> 11 3251-1523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1" w:rsidRDefault="004B5E71" w:rsidP="004B5E71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71"/>
    <w:rsid w:val="00045C08"/>
    <w:rsid w:val="001071F0"/>
    <w:rsid w:val="00121925"/>
    <w:rsid w:val="00161DFD"/>
    <w:rsid w:val="00196241"/>
    <w:rsid w:val="002F57B2"/>
    <w:rsid w:val="003034A9"/>
    <w:rsid w:val="004B5E71"/>
    <w:rsid w:val="00774808"/>
    <w:rsid w:val="00826BF8"/>
    <w:rsid w:val="00946506"/>
    <w:rsid w:val="0098654B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8CD548A"/>
  <w15:docId w15:val="{F9EE68BC-C78F-45D1-A6E8-E0856122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os2017@ter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2017@terr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USUARIO</cp:lastModifiedBy>
  <cp:revision>9</cp:revision>
  <dcterms:created xsi:type="dcterms:W3CDTF">2017-04-12T16:21:00Z</dcterms:created>
  <dcterms:modified xsi:type="dcterms:W3CDTF">2018-06-11T13:12:00Z</dcterms:modified>
</cp:coreProperties>
</file>